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Для нахождения среднего значения моментного ряда с равностоящими уровнями используют среднюю хронологическую: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</m:oMath>
      </m:oMathPara>
      <m:oMathPara>
        <m:oMath>
          <m:r>
            <m:t>=</m:t>
          </m:r>
        </m:oMath>
      </m:oMathPara>
      <m:oMathPara>
        <m:oMath>
          <m:f>
            <m:num>
              <m:f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+y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+...+y</m:t>
                  </m:r>
                </m:e>
                <m:sub>
                  <m:r>
                    <m:t>n-1</m:t>
                  </m:r>
                </m:sub>
              </m:sSub>
              <m:r>
                <m:t>+</m:t>
              </m:r>
              <m:f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</m:num>
            <m:den>
              <m:r>
                <m:t>n-1</m:t>
              </m:r>
            </m:den>
          </m:f>
        </m:oMath>
      </m:oMathPara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</m:oMath>
      </m:oMathPara>
      <m:oMathPara>
        <m:oMath>
          <m:r>
            <m:t>=</m:t>
          </m:r>
        </m:oMath>
      </m:oMathPara>
      <m:oMathPara>
        <m:oMath>
          <m:f>
            <m:num>
              <m:f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∙19.0+16.0+7.5+8.5+4.25...+</m:t>
              </m:r>
              <m:f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∙17.0</m:t>
              </m:r>
            </m:num>
            <m:den>
              <m:r>
                <m:t>11-1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97</m:t>
              </m:r>
            </m:num>
            <m:den>
              <m:r>
                <m:t>10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9.7</m:t>
          </m:r>
        </m:oMath>
      </m:oMathPara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Средний уровень моментного ряда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8" w:history="1">
        <w:r>
          <w:rPr>
            <w:color w:val="0000FF"/>
            <w:u w:val="single"/>
          </w:rPr>
          <w:t xml:space="preserve">Аддитивная модель временного ряда</w:t>
        </w:r>
      </w:hyperlink>
    </w:p>
    <w:p>
      <w:hyperlink r:id="rId9" w:history="1">
        <w:r>
          <w:rPr>
            <w:color w:val="0000FF"/>
            <w:u w:val="single"/>
          </w:rPr>
          <w:t xml:space="preserve">Сглаживание методом скользящей средней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Аналитическое выравнивание</w:t>
        </w:r>
      </w:hyperlink>
    </w:p>
    <w:p>
      <w:hyperlink r:id="rId11" w:history="1">
        <w:r>
          <w:rPr>
            <w:color w:val="0000FF"/>
            <w:u w:val="single"/>
          </w:rPr>
          <w:t xml:space="preserve">Уравнение парной линейной регрессии</w:t>
        </w:r>
      </w:hyperlink>
    </w:p>
    <w:p>
      <w:hyperlink r:id="rId12" w:history="1">
        <w:r>
          <w:rPr>
            <w:color w:val="0000FF"/>
            <w:u w:val="single"/>
          </w:rPr>
          <w:t xml:space="preserve">Уравнение множественной регрессии</w:t>
        </w:r>
      </w:hyperlink>
    </w:p>
    <w:p>
      <w:hyperlink r:id="rId13" w:history="1">
        <w:r>
          <w:rPr>
            <w:color w:val="0000FF"/>
            <w:u w:val="single"/>
          </w:rPr>
          <w:t xml:space="preserve">Показатели вариации</w:t>
        </w:r>
      </w:hyperlink>
    </w:p>
    <w:p>
      <w:hyperlink r:id="rId14" w:history="1">
        <w:r>
          <w:rPr>
            <w:color w:val="0000FF"/>
            <w:u w:val="single"/>
          </w:rPr>
          <w:t xml:space="preserve">Показатели динамики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dinam/torque-range.php" TargetMode="External"/>
  <Relationship Id="rId8" Type="http://schemas.openxmlformats.org/officeDocument/2006/relationships/hyperlink" Target="https://axd.semestr.ru/dinam/additive.php" TargetMode="External"/>
  <Relationship Id="rId9" Type="http://schemas.openxmlformats.org/officeDocument/2006/relationships/hyperlink" Target="https://math.semestr.ru/trend/smoothing.php" TargetMode="External"/>
  <Relationship Id="rId10" Type="http://schemas.openxmlformats.org/officeDocument/2006/relationships/hyperlink" Target="https://math.semestr.ru/trend/analis.php" TargetMode="External"/>
  <Relationship Id="rId11" Type="http://schemas.openxmlformats.org/officeDocument/2006/relationships/hyperlink" Target="https://math.semestr.ru/corel/corel.php" TargetMode="External"/>
  <Relationship Id="rId12" Type="http://schemas.openxmlformats.org/officeDocument/2006/relationships/hyperlink" Target="https://math.semestr.ru/regress/corel.php" TargetMode="External"/>
  <Relationship Id="rId13" Type="http://schemas.openxmlformats.org/officeDocument/2006/relationships/hyperlink" Target="https://math.semestr.ru/group/variations.php" TargetMode="External"/>
  <Relationship Id="rId14" Type="http://schemas.openxmlformats.org/officeDocument/2006/relationships/hyperlink" Target="https://axd.semestr.ru/dinam/group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2024-10-06T15:43:00+03:00</dcterms:created>
  <dcterms:modified xsi:type="dcterms:W3CDTF">2024-10-06T15:43:00+03:00</dcterms:modified>
  <dc:title>Средний уровень моментного ряда. Формула средней хронологической</dc:title>
  <dc:description>Средний уровень моментного ряда. Формула средней хронологической</dc:description>
  <dc:subject>Средний уровень моментного ряда. Формула средней хронологической</dc:subject>
  <cp:keywords>https://axd.semestr.ru/dinam/torque-range.php</cp:keywords>
  <cp:category>Средний уровень моментного ряда. Формула средней хронологической</cp:category>
</cp:coreProperties>
</file>