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Денежный агрегат М0</w:t>
      </w:r>
    </w:p>
    <w:p>
      <w:pPr>
        <w:pStyle w:val="pStyle"/>
      </w:pPr>
      <w:r>
        <w:t xml:space="preserve">M0 = наличные деньги = банкноты + металлические монеты + казначейские билеты</w:t>
      </w:r>
    </w:p>
    <w:p>
      <w:pPr>
        <w:pStyle w:val="pStyle"/>
      </w:pPr>
      <w:r>
        <w:t xml:space="preserve">M0 = 133</w:t>
      </w:r>
    </w:p>
    <w:p>
      <w:pPr>
        <w:pStyle w:val="pStyle"/>
      </w:pPr>
      <w:r>
        <w:rPr>
          <w:b/>
        </w:rPr>
        <w:t>Денежный агрегат М1</w:t>
      </w:r>
      <w:r>
        <w:t xml:space="preserve">.</w:t>
      </w:r>
    </w:p>
    <w:p>
      <w:pPr>
        <w:pStyle w:val="pStyle"/>
      </w:pPr>
      <w:r>
        <w:t xml:space="preserve">M1 = M0 + чековые вклады + бесчековые сберегательные вклады</w:t>
      </w:r>
    </w:p>
    <w:p>
      <w:pPr>
        <w:pStyle w:val="pStyle"/>
      </w:pPr>
      <w:r>
        <w:t xml:space="preserve">M1 = 133 + 0 + 0 + 0 + 0 + 0 + 5120 + 0 = 5253</w:t>
      </w:r>
    </w:p>
    <w:p>
      <w:pPr>
        <w:pStyle w:val="pStyle"/>
      </w:pPr>
      <w:r>
        <w:rPr>
          <w:b/>
        </w:rPr>
        <w:t>Денежный агрегат М2</w:t>
      </w:r>
      <w:r>
        <w:t xml:space="preserve">.</w:t>
      </w:r>
    </w:p>
    <w:p>
      <w:pPr>
        <w:pStyle w:val="pStyle"/>
      </w:pPr>
      <w:r>
        <w:t xml:space="preserve">M2 = M1 + небольшие срочные вклады</w:t>
      </w:r>
    </w:p>
    <w:p>
      <w:pPr>
        <w:pStyle w:val="pStyle"/>
      </w:pPr>
      <w:r>
        <w:t xml:space="preserve">M2 = 5253 + 0 + 0 = 5253</w:t>
      </w:r>
    </w:p>
    <w:p>
      <w:pPr>
        <w:pStyle w:val="pStyle"/>
      </w:pPr>
      <w:r>
        <w:rPr>
          <w:b/>
        </w:rPr>
        <w:t>Денежный агрегат М3</w:t>
      </w:r>
      <w:r>
        <w:t xml:space="preserve">.</w:t>
      </w:r>
    </w:p>
    <w:p>
      <w:pPr>
        <w:pStyle w:val="pStyle"/>
      </w:pPr>
      <w:r>
        <w:t xml:space="preserve">M3 = M2 + крупные срочные вклады</w:t>
      </w:r>
    </w:p>
    <w:p>
      <w:pPr>
        <w:pStyle w:val="pStyle"/>
      </w:pPr>
      <w:r>
        <w:t xml:space="preserve">M3 = 5253 + 0 + 225 + 0 + 0 = 5478</w:t>
      </w:r>
    </w:p>
    <w:p>
      <w:pPr>
        <w:pStyle w:val="pStyle"/>
      </w:pPr>
      <w:r>
        <w:rPr>
          <w:b/>
        </w:rPr>
        <w:t>Денежный агрегат М4</w:t>
      </w:r>
      <w:r>
        <w:t xml:space="preserve">.</w:t>
      </w:r>
    </w:p>
    <w:p>
      <w:pPr>
        <w:pStyle w:val="pStyle"/>
      </w:pPr>
      <w:r>
        <w:t xml:space="preserve">M4 = M3 + депозиты в кредитных учреждениях</w:t>
      </w:r>
    </w:p>
    <w:p>
      <w:pPr>
        <w:pStyle w:val="pStyle"/>
      </w:pPr>
      <w:r>
        <w:t xml:space="preserve">M4 = 5478 + 0 = 5478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Денежные агрегаты: M0, M1, M2, M3, M4</w:t>
        </w:r>
      </w:hyperlink>
    </w:p>
    <w:p>
      <w:pPr>
        <w:pStyle w:val="pStyle"/>
      </w:pPr>
      <w:r>
        <w:t xml:space="preserve">Источник:</w:t>
      </w:r>
    </w:p>
    <w:p>
      <w:hyperlink r:id="rId8" w:history="1">
        <w:r>
          <w:rPr>
            <w:color w:val="0000FF"/>
            <w:u w:val="single"/>
          </w:rPr>
          <w:t xml:space="preserve">Создание денег в кредитно-банковской системе</w:t>
        </w:r>
      </w:hyperlink>
    </w:p>
    <w:p>
      <w:hyperlink r:id="rId9" w:history="1">
        <w:r>
          <w:rPr>
            <w:color w:val="0000FF"/>
            <w:u w:val="single"/>
          </w:rPr>
          <w:t xml:space="preserve">Спрос на деньги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10" w:history="1">
        <w:r>
          <w:rPr>
            <w:color w:val="0000FF"/>
            <w:u w:val="single"/>
          </w:rPr>
          <w:t xml:space="preserve">Расчет ВВП</w:t>
        </w:r>
      </w:hyperlink>
    </w:p>
    <w:p>
      <w:hyperlink r:id="rId11" w:history="1">
        <w:r>
          <w:rPr>
            <w:color w:val="0000FF"/>
            <w:u w:val="single"/>
          </w:rPr>
          <w:t xml:space="preserve">Система национальных счетов</w:t>
        </w:r>
      </w:hyperlink>
    </w:p>
    <w:p>
      <w:hyperlink r:id="rId12" w:history="1">
        <w:r>
          <w:rPr>
            <w:color w:val="0000FF"/>
            <w:u w:val="single"/>
          </w:rPr>
          <w:t xml:space="preserve">Кривая Лоренца</w:t>
        </w:r>
      </w:hyperlink>
    </w:p>
    <w:p>
      <w:hyperlink r:id="rId13" w:history="1">
        <w:r>
          <w:rPr>
            <w:color w:val="0000FF"/>
            <w:u w:val="single"/>
          </w:rPr>
          <w:t xml:space="preserve">Индекс Херфиндаля-Хиршмана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econ/aggregator.php" TargetMode="External"/>
  <Relationship Id="rId8" Type="http://schemas.openxmlformats.org/officeDocument/2006/relationships/hyperlink" Target="https://www.semestr.ru/economic/ks293.php" TargetMode="External"/>
  <Relationship Id="rId9" Type="http://schemas.openxmlformats.org/officeDocument/2006/relationships/hyperlink" Target="https://www.semestr.ru/economic/ks899.php" TargetMode="External"/>
  <Relationship Id="rId10" Type="http://schemas.openxmlformats.org/officeDocument/2006/relationships/hyperlink" Target="https://axd.semestr.ru/econ/vvp.php" TargetMode="External"/>
  <Relationship Id="rId11" Type="http://schemas.openxmlformats.org/officeDocument/2006/relationships/hyperlink" Target="https://axd.semestr.ru/econ/sns.php" TargetMode="External"/>
  <Relationship Id="rId12" Type="http://schemas.openxmlformats.org/officeDocument/2006/relationships/hyperlink" Target="https://axd.semestr.ru/econ/lorenc.php" TargetMode="External"/>
  <Relationship Id="rId13" Type="http://schemas.openxmlformats.org/officeDocument/2006/relationships/hyperlink" Target="https://axd.semestr.ru/econ/hirschman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2024-10-12T14:01:00+03:00</dcterms:created>
  <dcterms:modified xsi:type="dcterms:W3CDTF">2024-10-12T14:01:00+03:00</dcterms:modified>
  <dc:title>Денежные агрегаты</dc:title>
  <dc:description>https://axd.semestr.ru/econ/aggregator.php</dc:description>
  <dc:subject>Денежные агрегаты</dc:subject>
  <cp:keywords>Денежные агрегаты</cp:keywords>
  <cp:category>Денежные агрегаты</cp:category>
</cp:coreProperties>
</file>